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r>
        <w:rPr>
          <w:rFonts w:ascii="Times New Roman" w:hAnsi="Times New Roman" w:cs="Times New Roman"/>
          <w:sz w:val="24"/>
          <w:szCs w:val="24"/>
        </w:rPr>
        <w:t>The Danger o</w:t>
      </w:r>
      <w:r w:rsidRPr="003447AB">
        <w:rPr>
          <w:rFonts w:ascii="Times New Roman" w:hAnsi="Times New Roman" w:cs="Times New Roman"/>
          <w:sz w:val="24"/>
          <w:szCs w:val="24"/>
        </w:rPr>
        <w:t>f Radon</w:t>
      </w:r>
    </w:p>
    <w:p w:rsidR="00FF6B42" w:rsidRDefault="00FF6B42" w:rsidP="009C643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F6B42" w:rsidRDefault="00FF6B42" w:rsidP="009C64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FF6B42" w:rsidRDefault="00FF6B42" w:rsidP="009C643B">
      <w:pPr>
        <w:spacing w:line="480" w:lineRule="auto"/>
        <w:jc w:val="center"/>
        <w:rPr>
          <w:rFonts w:ascii="Times New Roman" w:hAnsi="Times New Roman" w:cs="Times New Roman"/>
          <w:sz w:val="24"/>
          <w:szCs w:val="24"/>
        </w:rPr>
      </w:pPr>
    </w:p>
    <w:p w:rsidR="00AB5B2F" w:rsidRPr="003447AB" w:rsidRDefault="00AB5B2F" w:rsidP="009C643B">
      <w:pPr>
        <w:spacing w:line="480" w:lineRule="auto"/>
        <w:jc w:val="center"/>
        <w:rPr>
          <w:rFonts w:ascii="Times New Roman" w:hAnsi="Times New Roman" w:cs="Times New Roman"/>
          <w:sz w:val="24"/>
          <w:szCs w:val="24"/>
        </w:rPr>
      </w:pPr>
      <w:r w:rsidRPr="003447AB">
        <w:rPr>
          <w:rFonts w:ascii="Times New Roman" w:hAnsi="Times New Roman" w:cs="Times New Roman"/>
          <w:sz w:val="24"/>
          <w:szCs w:val="24"/>
        </w:rPr>
        <w:lastRenderedPageBreak/>
        <w:t xml:space="preserve">The </w:t>
      </w:r>
      <w:r w:rsidR="009C643B" w:rsidRPr="003447AB">
        <w:rPr>
          <w:rFonts w:ascii="Times New Roman" w:hAnsi="Times New Roman" w:cs="Times New Roman"/>
          <w:sz w:val="24"/>
          <w:szCs w:val="24"/>
        </w:rPr>
        <w:t xml:space="preserve">Danger of </w:t>
      </w:r>
      <w:r w:rsidRPr="003447AB">
        <w:rPr>
          <w:rFonts w:ascii="Times New Roman" w:hAnsi="Times New Roman" w:cs="Times New Roman"/>
          <w:sz w:val="24"/>
          <w:szCs w:val="24"/>
        </w:rPr>
        <w:t>Radon</w:t>
      </w:r>
    </w:p>
    <w:p w:rsidR="00AB5B2F" w:rsidRPr="003447AB" w:rsidRDefault="00AB5B2F" w:rsidP="00036D10">
      <w:pPr>
        <w:spacing w:line="480" w:lineRule="auto"/>
        <w:ind w:firstLine="720"/>
        <w:jc w:val="both"/>
        <w:rPr>
          <w:rFonts w:ascii="Times New Roman" w:hAnsi="Times New Roman" w:cs="Times New Roman"/>
          <w:sz w:val="24"/>
          <w:szCs w:val="24"/>
        </w:rPr>
      </w:pPr>
      <w:r w:rsidRPr="003447AB">
        <w:rPr>
          <w:rFonts w:ascii="Times New Roman" w:hAnsi="Times New Roman" w:cs="Times New Roman"/>
          <w:sz w:val="24"/>
          <w:szCs w:val="24"/>
        </w:rPr>
        <w:t>Radon is a radioactive chemical element which is also colorless odorless, and tasteless. The alpha radiation emitted by Radon resembles those emitted by other sources of radiation like plutonium and uranium. Exposer to Radon increases the risk of lung cancer in smokers and non-smokers. Smoking radon and passive smoking of the chemical has led to rising cases of lung cancer in America today. According to the EPA, the leading cause of cancer among those who do not smoke is radon. The health risks associated with homes that are Exposed to Radon are very high. EPA Statistics have shown an alarming risk of death associated with the chemical.</w:t>
      </w:r>
    </w:p>
    <w:p w:rsidR="00AB5B2F" w:rsidRPr="003447AB" w:rsidRDefault="00AB5B2F" w:rsidP="00036D10">
      <w:pPr>
        <w:spacing w:line="480" w:lineRule="auto"/>
        <w:ind w:firstLine="720"/>
        <w:jc w:val="both"/>
        <w:rPr>
          <w:rFonts w:ascii="Times New Roman" w:hAnsi="Times New Roman" w:cs="Times New Roman"/>
          <w:sz w:val="24"/>
          <w:szCs w:val="24"/>
        </w:rPr>
      </w:pPr>
      <w:r w:rsidRPr="003447AB">
        <w:rPr>
          <w:rFonts w:ascii="Times New Roman" w:hAnsi="Times New Roman" w:cs="Times New Roman"/>
          <w:sz w:val="24"/>
          <w:szCs w:val="24"/>
        </w:rPr>
        <w:t>The chemical is a silent killer that will not reveal its impacts in a short span. Radon critically exposes the immunity of children especially those in lower ages. It may take years before health defects are detected for affected children. This long duration makes the chemical very subtle in relaying its true dangers. Children for a higher risk because they may not know what they are interacting with. Their adventurous nature makes them more prone to the subtl</w:t>
      </w:r>
      <w:r w:rsidR="00C67272">
        <w:rPr>
          <w:rFonts w:ascii="Times New Roman" w:hAnsi="Times New Roman" w:cs="Times New Roman"/>
          <w:sz w:val="24"/>
          <w:szCs w:val="24"/>
        </w:rPr>
        <w:t>e attacks associated with Radon (</w:t>
      </w:r>
      <w:r w:rsidR="00C67272" w:rsidRPr="003447AB">
        <w:rPr>
          <w:rFonts w:ascii="Times New Roman" w:hAnsi="Times New Roman" w:cs="Times New Roman"/>
          <w:color w:val="222222"/>
          <w:sz w:val="24"/>
          <w:szCs w:val="24"/>
          <w:shd w:val="clear" w:color="auto" w:fill="FFFFFF"/>
        </w:rPr>
        <w:t>Fornalski,</w:t>
      </w:r>
      <w:r w:rsidR="00C67272">
        <w:rPr>
          <w:rFonts w:ascii="Times New Roman" w:hAnsi="Times New Roman" w:cs="Times New Roman"/>
          <w:color w:val="222222"/>
          <w:sz w:val="24"/>
          <w:szCs w:val="24"/>
          <w:shd w:val="clear" w:color="auto" w:fill="FFFFFF"/>
        </w:rPr>
        <w:t xml:space="preserve"> et al., 2015).</w:t>
      </w:r>
    </w:p>
    <w:p w:rsidR="00AB5B2F" w:rsidRPr="003447AB" w:rsidRDefault="00AB5B2F" w:rsidP="00036D10">
      <w:pPr>
        <w:spacing w:line="480" w:lineRule="auto"/>
        <w:ind w:firstLine="720"/>
        <w:jc w:val="both"/>
        <w:rPr>
          <w:rFonts w:ascii="Times New Roman" w:hAnsi="Times New Roman" w:cs="Times New Roman"/>
          <w:sz w:val="24"/>
          <w:szCs w:val="24"/>
        </w:rPr>
      </w:pPr>
      <w:r w:rsidRPr="003447AB">
        <w:rPr>
          <w:rFonts w:ascii="Times New Roman" w:hAnsi="Times New Roman" w:cs="Times New Roman"/>
          <w:sz w:val="24"/>
          <w:szCs w:val="24"/>
        </w:rPr>
        <w:t>Radon does not bear a color or smell hence making it go undetected in many cases. The only way that the chemical can be detected is if tests are done in the suspected neighborhoods. The chemical is also omnipresent technically because it can be located anywhere. It naturally occurs form radioactive gases produced from the decay of radioactive materials such as uranium. It can easily contaminate ground and well water. It infusion into the ecosystem can be easy due to its easy existence. Some neighborhoods are more likely to be faced by the impacts of Radon because of their proximity to previous nuclear sites.</w:t>
      </w:r>
    </w:p>
    <w:p w:rsidR="00AB5B2F" w:rsidRPr="003447AB" w:rsidRDefault="00AB5B2F" w:rsidP="00036D10">
      <w:pPr>
        <w:spacing w:line="480" w:lineRule="auto"/>
        <w:ind w:firstLine="720"/>
        <w:jc w:val="both"/>
        <w:rPr>
          <w:rFonts w:ascii="Times New Roman" w:hAnsi="Times New Roman" w:cs="Times New Roman"/>
          <w:sz w:val="24"/>
          <w:szCs w:val="24"/>
        </w:rPr>
      </w:pPr>
      <w:r w:rsidRPr="003447AB">
        <w:rPr>
          <w:rFonts w:ascii="Times New Roman" w:hAnsi="Times New Roman" w:cs="Times New Roman"/>
          <w:sz w:val="24"/>
          <w:szCs w:val="24"/>
        </w:rPr>
        <w:lastRenderedPageBreak/>
        <w:t>The world health organization (WHO) recently made reports concerning the risk of Radon in human health. It has been detected that most countries have no placed information levels and public information on radon.</w:t>
      </w:r>
      <w:r w:rsidR="00BA4385">
        <w:rPr>
          <w:rFonts w:ascii="Times New Roman" w:hAnsi="Times New Roman" w:cs="Times New Roman"/>
          <w:sz w:val="24"/>
          <w:szCs w:val="24"/>
        </w:rPr>
        <w:t xml:space="preserve"> </w:t>
      </w:r>
      <w:r w:rsidR="00BA4385" w:rsidRPr="00BA4385">
        <w:rPr>
          <w:rFonts w:ascii="Times New Roman" w:hAnsi="Times New Roman" w:cs="Times New Roman"/>
          <w:sz w:val="24"/>
          <w:szCs w:val="24"/>
        </w:rPr>
        <w:t>"Radon poses an easily reducible health risk to populations all over the world, but has not up to no</w:t>
      </w:r>
      <w:r w:rsidR="00101FE0">
        <w:rPr>
          <w:rFonts w:ascii="Times New Roman" w:hAnsi="Times New Roman" w:cs="Times New Roman"/>
          <w:sz w:val="24"/>
          <w:szCs w:val="24"/>
        </w:rPr>
        <w:t>w received widespread attention (</w:t>
      </w:r>
      <w:r w:rsidR="00101FE0">
        <w:rPr>
          <w:rFonts w:ascii="Times New Roman" w:hAnsi="Times New Roman" w:cs="Times New Roman"/>
          <w:color w:val="222222"/>
          <w:sz w:val="24"/>
          <w:szCs w:val="24"/>
          <w:shd w:val="clear" w:color="auto" w:fill="FFFFFF"/>
        </w:rPr>
        <w:t>Kim, Hwang, Cho, &amp; Kang, 2016).</w:t>
      </w:r>
      <w:r w:rsidR="00BA4385" w:rsidRPr="00BA4385">
        <w:rPr>
          <w:rFonts w:ascii="Times New Roman" w:hAnsi="Times New Roman" w:cs="Times New Roman"/>
          <w:sz w:val="24"/>
          <w:szCs w:val="24"/>
        </w:rPr>
        <w:t>"</w:t>
      </w:r>
      <w:r w:rsidRPr="003447AB">
        <w:rPr>
          <w:rFonts w:ascii="Times New Roman" w:hAnsi="Times New Roman" w:cs="Times New Roman"/>
          <w:sz w:val="24"/>
          <w:szCs w:val="24"/>
        </w:rPr>
        <w:t xml:space="preserve"> Most people do not understand that radon is, therefore, making them more susceptible to the health defects that may arise from its use. Populations all over the world have increasingly been at risk from radon and related chemical agents. In many countries, radon is responsible for 50% exposures in radioactive radiation. This makes it the second most common cause of cancer.</w:t>
      </w:r>
    </w:p>
    <w:p w:rsidR="00286EFF" w:rsidRDefault="00286EFF" w:rsidP="00AB5B2F">
      <w:pPr>
        <w:spacing w:line="480" w:lineRule="auto"/>
        <w:rPr>
          <w:rFonts w:ascii="Times New Roman" w:hAnsi="Times New Roman" w:cs="Times New Roman"/>
          <w:sz w:val="24"/>
          <w:szCs w:val="24"/>
        </w:rPr>
      </w:pPr>
    </w:p>
    <w:p w:rsidR="009C643B" w:rsidRDefault="009C643B" w:rsidP="00AB5B2F">
      <w:pPr>
        <w:spacing w:line="480" w:lineRule="auto"/>
        <w:rPr>
          <w:rFonts w:ascii="Times New Roman" w:hAnsi="Times New Roman" w:cs="Times New Roman"/>
          <w:sz w:val="24"/>
          <w:szCs w:val="24"/>
        </w:rPr>
      </w:pPr>
    </w:p>
    <w:p w:rsidR="009C643B" w:rsidRDefault="009C643B" w:rsidP="00AB5B2F">
      <w:pPr>
        <w:spacing w:line="480" w:lineRule="auto"/>
        <w:rPr>
          <w:rFonts w:ascii="Times New Roman" w:hAnsi="Times New Roman" w:cs="Times New Roman"/>
          <w:sz w:val="24"/>
          <w:szCs w:val="24"/>
        </w:rPr>
      </w:pPr>
    </w:p>
    <w:p w:rsidR="009C643B" w:rsidRDefault="009C643B" w:rsidP="00AB5B2F">
      <w:pPr>
        <w:spacing w:line="480" w:lineRule="auto"/>
        <w:rPr>
          <w:rFonts w:ascii="Times New Roman" w:hAnsi="Times New Roman" w:cs="Times New Roman"/>
          <w:sz w:val="24"/>
          <w:szCs w:val="24"/>
        </w:rPr>
      </w:pPr>
    </w:p>
    <w:p w:rsidR="009C643B" w:rsidRDefault="009C643B" w:rsidP="00AB5B2F">
      <w:pPr>
        <w:spacing w:line="480" w:lineRule="auto"/>
        <w:rPr>
          <w:rFonts w:ascii="Times New Roman" w:hAnsi="Times New Roman" w:cs="Times New Roman"/>
          <w:sz w:val="24"/>
          <w:szCs w:val="24"/>
        </w:rPr>
      </w:pPr>
    </w:p>
    <w:p w:rsidR="009C643B" w:rsidRDefault="009C643B" w:rsidP="00AB5B2F">
      <w:pPr>
        <w:spacing w:line="480" w:lineRule="auto"/>
        <w:rPr>
          <w:rFonts w:ascii="Times New Roman" w:hAnsi="Times New Roman" w:cs="Times New Roman"/>
          <w:sz w:val="24"/>
          <w:szCs w:val="24"/>
        </w:rPr>
      </w:pPr>
    </w:p>
    <w:p w:rsidR="009C643B" w:rsidRDefault="009C643B" w:rsidP="00AB5B2F">
      <w:pPr>
        <w:spacing w:line="480" w:lineRule="auto"/>
        <w:rPr>
          <w:rFonts w:ascii="Times New Roman" w:hAnsi="Times New Roman" w:cs="Times New Roman"/>
          <w:sz w:val="24"/>
          <w:szCs w:val="24"/>
        </w:rPr>
      </w:pPr>
    </w:p>
    <w:p w:rsidR="009C643B" w:rsidRDefault="009C643B" w:rsidP="00AB5B2F">
      <w:pPr>
        <w:spacing w:line="480" w:lineRule="auto"/>
        <w:rPr>
          <w:rFonts w:ascii="Times New Roman" w:hAnsi="Times New Roman" w:cs="Times New Roman"/>
          <w:sz w:val="24"/>
          <w:szCs w:val="24"/>
        </w:rPr>
      </w:pPr>
    </w:p>
    <w:p w:rsidR="009C643B" w:rsidRDefault="009C643B" w:rsidP="00AB5B2F">
      <w:pPr>
        <w:spacing w:line="480" w:lineRule="auto"/>
        <w:rPr>
          <w:rFonts w:ascii="Times New Roman" w:hAnsi="Times New Roman" w:cs="Times New Roman"/>
          <w:sz w:val="24"/>
          <w:szCs w:val="24"/>
        </w:rPr>
      </w:pPr>
    </w:p>
    <w:p w:rsidR="0040405A" w:rsidRDefault="0040405A" w:rsidP="00AB5B2F">
      <w:pPr>
        <w:spacing w:line="480" w:lineRule="auto"/>
        <w:rPr>
          <w:rFonts w:ascii="Times New Roman" w:hAnsi="Times New Roman" w:cs="Times New Roman"/>
          <w:sz w:val="24"/>
          <w:szCs w:val="24"/>
        </w:rPr>
      </w:pPr>
    </w:p>
    <w:p w:rsidR="00036D10" w:rsidRDefault="00036D10" w:rsidP="00AB5B2F">
      <w:pPr>
        <w:spacing w:line="480" w:lineRule="auto"/>
        <w:rPr>
          <w:rFonts w:ascii="Times New Roman" w:hAnsi="Times New Roman" w:cs="Times New Roman"/>
          <w:sz w:val="24"/>
          <w:szCs w:val="24"/>
        </w:rPr>
      </w:pPr>
    </w:p>
    <w:p w:rsidR="009C643B" w:rsidRDefault="009C643B" w:rsidP="00AB5B2F">
      <w:pPr>
        <w:spacing w:line="480" w:lineRule="auto"/>
        <w:rPr>
          <w:rFonts w:ascii="Times New Roman" w:hAnsi="Times New Roman" w:cs="Times New Roman"/>
          <w:sz w:val="24"/>
          <w:szCs w:val="24"/>
        </w:rPr>
      </w:pPr>
    </w:p>
    <w:p w:rsidR="009C643B" w:rsidRDefault="009C643B" w:rsidP="009C643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036D10" w:rsidRPr="003447AB" w:rsidRDefault="00036D10" w:rsidP="00036D10">
      <w:pPr>
        <w:spacing w:line="480" w:lineRule="auto"/>
        <w:rPr>
          <w:rFonts w:ascii="Times New Roman" w:hAnsi="Times New Roman" w:cs="Times New Roman"/>
          <w:sz w:val="24"/>
          <w:szCs w:val="24"/>
        </w:rPr>
      </w:pPr>
      <w:r w:rsidRPr="003447AB">
        <w:rPr>
          <w:rFonts w:ascii="Times New Roman" w:hAnsi="Times New Roman" w:cs="Times New Roman"/>
          <w:color w:val="222222"/>
          <w:sz w:val="24"/>
          <w:szCs w:val="24"/>
          <w:shd w:val="clear" w:color="auto" w:fill="FFFFFF"/>
        </w:rPr>
        <w:t xml:space="preserve">Fornalski, K. W., Adams, R., Allison, W., Corrice, L. E., Cuttler, J. M., Davey, C., ... &amp; Lewis, </w:t>
      </w:r>
      <w:r>
        <w:rPr>
          <w:rFonts w:ascii="Times New Roman" w:hAnsi="Times New Roman" w:cs="Times New Roman"/>
          <w:color w:val="222222"/>
          <w:sz w:val="24"/>
          <w:szCs w:val="24"/>
          <w:shd w:val="clear" w:color="auto" w:fill="FFFFFF"/>
        </w:rPr>
        <w:tab/>
      </w:r>
      <w:r w:rsidRPr="003447AB">
        <w:rPr>
          <w:rFonts w:ascii="Times New Roman" w:hAnsi="Times New Roman" w:cs="Times New Roman"/>
          <w:color w:val="222222"/>
          <w:sz w:val="24"/>
          <w:szCs w:val="24"/>
          <w:shd w:val="clear" w:color="auto" w:fill="FFFFFF"/>
        </w:rPr>
        <w:t>P. (2015). The assumption of radon-induced cancer risk. </w:t>
      </w:r>
      <w:r w:rsidRPr="003447AB">
        <w:rPr>
          <w:rFonts w:ascii="Times New Roman" w:hAnsi="Times New Roman" w:cs="Times New Roman"/>
          <w:i/>
          <w:iCs/>
          <w:color w:val="222222"/>
          <w:sz w:val="24"/>
          <w:szCs w:val="24"/>
          <w:shd w:val="clear" w:color="auto" w:fill="FFFFFF"/>
        </w:rPr>
        <w:t xml:space="preserve">Cancer causes &amp; </w:t>
      </w:r>
      <w:r>
        <w:rPr>
          <w:rFonts w:ascii="Times New Roman" w:hAnsi="Times New Roman" w:cs="Times New Roman"/>
          <w:i/>
          <w:iCs/>
          <w:color w:val="222222"/>
          <w:sz w:val="24"/>
          <w:szCs w:val="24"/>
          <w:shd w:val="clear" w:color="auto" w:fill="FFFFFF"/>
        </w:rPr>
        <w:tab/>
      </w:r>
      <w:r w:rsidRPr="003447AB">
        <w:rPr>
          <w:rFonts w:ascii="Times New Roman" w:hAnsi="Times New Roman" w:cs="Times New Roman"/>
          <w:i/>
          <w:iCs/>
          <w:color w:val="222222"/>
          <w:sz w:val="24"/>
          <w:szCs w:val="24"/>
          <w:shd w:val="clear" w:color="auto" w:fill="FFFFFF"/>
        </w:rPr>
        <w:t>control</w:t>
      </w:r>
      <w:r w:rsidRPr="003447AB">
        <w:rPr>
          <w:rFonts w:ascii="Times New Roman" w:hAnsi="Times New Roman" w:cs="Times New Roman"/>
          <w:color w:val="222222"/>
          <w:sz w:val="24"/>
          <w:szCs w:val="24"/>
          <w:shd w:val="clear" w:color="auto" w:fill="FFFFFF"/>
        </w:rPr>
        <w:t>, </w:t>
      </w:r>
      <w:r w:rsidRPr="003447AB">
        <w:rPr>
          <w:rFonts w:ascii="Times New Roman" w:hAnsi="Times New Roman" w:cs="Times New Roman"/>
          <w:i/>
          <w:iCs/>
          <w:color w:val="222222"/>
          <w:sz w:val="24"/>
          <w:szCs w:val="24"/>
          <w:shd w:val="clear" w:color="auto" w:fill="FFFFFF"/>
        </w:rPr>
        <w:t>26</w:t>
      </w:r>
      <w:r w:rsidRPr="003447AB">
        <w:rPr>
          <w:rFonts w:ascii="Times New Roman" w:hAnsi="Times New Roman" w:cs="Times New Roman"/>
          <w:color w:val="222222"/>
          <w:sz w:val="24"/>
          <w:szCs w:val="24"/>
          <w:shd w:val="clear" w:color="auto" w:fill="FFFFFF"/>
        </w:rPr>
        <w:t>(10), 1517.</w:t>
      </w:r>
    </w:p>
    <w:p w:rsidR="009C643B" w:rsidRPr="003447AB" w:rsidRDefault="00036D10" w:rsidP="009C643B">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bookmarkStart w:id="0" w:name="_GoBack"/>
      <w:bookmarkEnd w:id="0"/>
      <w:r w:rsidR="009C643B" w:rsidRPr="003447AB">
        <w:rPr>
          <w:rFonts w:ascii="Times New Roman" w:hAnsi="Times New Roman" w:cs="Times New Roman"/>
          <w:color w:val="222222"/>
          <w:sz w:val="24"/>
          <w:szCs w:val="24"/>
          <w:shd w:val="clear" w:color="auto" w:fill="FFFFFF"/>
        </w:rPr>
        <w:t xml:space="preserve">Kim, S. H., Hwang, W. J., Cho, J. S., &amp; Kang, D. R. (2016). Attributable risk of lung cancer </w:t>
      </w:r>
      <w:r w:rsidR="009C643B">
        <w:rPr>
          <w:rFonts w:ascii="Times New Roman" w:hAnsi="Times New Roman" w:cs="Times New Roman"/>
          <w:color w:val="222222"/>
          <w:sz w:val="24"/>
          <w:szCs w:val="24"/>
          <w:shd w:val="clear" w:color="auto" w:fill="FFFFFF"/>
        </w:rPr>
        <w:tab/>
      </w:r>
      <w:r w:rsidR="009C643B" w:rsidRPr="003447AB">
        <w:rPr>
          <w:rFonts w:ascii="Times New Roman" w:hAnsi="Times New Roman" w:cs="Times New Roman"/>
          <w:color w:val="222222"/>
          <w:sz w:val="24"/>
          <w:szCs w:val="24"/>
          <w:shd w:val="clear" w:color="auto" w:fill="FFFFFF"/>
        </w:rPr>
        <w:t>deaths due to indoor radon exposure. </w:t>
      </w:r>
      <w:r w:rsidR="009C643B" w:rsidRPr="003447AB">
        <w:rPr>
          <w:rFonts w:ascii="Times New Roman" w:hAnsi="Times New Roman" w:cs="Times New Roman"/>
          <w:i/>
          <w:iCs/>
          <w:color w:val="222222"/>
          <w:sz w:val="24"/>
          <w:szCs w:val="24"/>
          <w:shd w:val="clear" w:color="auto" w:fill="FFFFFF"/>
        </w:rPr>
        <w:t xml:space="preserve">Annals of occupational and environmental </w:t>
      </w:r>
      <w:r w:rsidR="009C643B">
        <w:rPr>
          <w:rFonts w:ascii="Times New Roman" w:hAnsi="Times New Roman" w:cs="Times New Roman"/>
          <w:i/>
          <w:iCs/>
          <w:color w:val="222222"/>
          <w:sz w:val="24"/>
          <w:szCs w:val="24"/>
          <w:shd w:val="clear" w:color="auto" w:fill="FFFFFF"/>
        </w:rPr>
        <w:tab/>
      </w:r>
      <w:r w:rsidR="009C643B" w:rsidRPr="003447AB">
        <w:rPr>
          <w:rFonts w:ascii="Times New Roman" w:hAnsi="Times New Roman" w:cs="Times New Roman"/>
          <w:i/>
          <w:iCs/>
          <w:color w:val="222222"/>
          <w:sz w:val="24"/>
          <w:szCs w:val="24"/>
          <w:shd w:val="clear" w:color="auto" w:fill="FFFFFF"/>
        </w:rPr>
        <w:t>medicine</w:t>
      </w:r>
      <w:r w:rsidR="009C643B" w:rsidRPr="003447AB">
        <w:rPr>
          <w:rFonts w:ascii="Times New Roman" w:hAnsi="Times New Roman" w:cs="Times New Roman"/>
          <w:color w:val="222222"/>
          <w:sz w:val="24"/>
          <w:szCs w:val="24"/>
          <w:shd w:val="clear" w:color="auto" w:fill="FFFFFF"/>
        </w:rPr>
        <w:t>, </w:t>
      </w:r>
      <w:r w:rsidR="009C643B" w:rsidRPr="003447AB">
        <w:rPr>
          <w:rFonts w:ascii="Times New Roman" w:hAnsi="Times New Roman" w:cs="Times New Roman"/>
          <w:i/>
          <w:iCs/>
          <w:color w:val="222222"/>
          <w:sz w:val="24"/>
          <w:szCs w:val="24"/>
          <w:shd w:val="clear" w:color="auto" w:fill="FFFFFF"/>
        </w:rPr>
        <w:t>28</w:t>
      </w:r>
      <w:r w:rsidR="009C643B" w:rsidRPr="003447AB">
        <w:rPr>
          <w:rFonts w:ascii="Times New Roman" w:hAnsi="Times New Roman" w:cs="Times New Roman"/>
          <w:color w:val="222222"/>
          <w:sz w:val="24"/>
          <w:szCs w:val="24"/>
          <w:shd w:val="clear" w:color="auto" w:fill="FFFFFF"/>
        </w:rPr>
        <w:t>(1), 8.</w:t>
      </w:r>
    </w:p>
    <w:p w:rsidR="009C643B" w:rsidRPr="003447AB" w:rsidRDefault="009C643B" w:rsidP="00AB5B2F">
      <w:pPr>
        <w:spacing w:line="480" w:lineRule="auto"/>
        <w:rPr>
          <w:rFonts w:ascii="Times New Roman" w:hAnsi="Times New Roman" w:cs="Times New Roman"/>
          <w:sz w:val="24"/>
          <w:szCs w:val="24"/>
        </w:rPr>
      </w:pPr>
    </w:p>
    <w:sectPr w:rsidR="009C643B" w:rsidRPr="003447AB" w:rsidSect="009C64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37E" w:rsidRDefault="009A037E" w:rsidP="009C643B">
      <w:pPr>
        <w:spacing w:after="0" w:line="240" w:lineRule="auto"/>
      </w:pPr>
      <w:r>
        <w:separator/>
      </w:r>
    </w:p>
  </w:endnote>
  <w:endnote w:type="continuationSeparator" w:id="0">
    <w:p w:rsidR="009A037E" w:rsidRDefault="009A037E" w:rsidP="009C6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37E" w:rsidRDefault="009A037E" w:rsidP="009C643B">
      <w:pPr>
        <w:spacing w:after="0" w:line="240" w:lineRule="auto"/>
      </w:pPr>
      <w:r>
        <w:separator/>
      </w:r>
    </w:p>
  </w:footnote>
  <w:footnote w:type="continuationSeparator" w:id="0">
    <w:p w:rsidR="009A037E" w:rsidRDefault="009A037E" w:rsidP="009C64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0770650"/>
      <w:docPartObj>
        <w:docPartGallery w:val="Page Numbers (Top of Page)"/>
        <w:docPartUnique/>
      </w:docPartObj>
    </w:sdtPr>
    <w:sdtEndPr>
      <w:rPr>
        <w:rFonts w:ascii="Times New Roman" w:hAnsi="Times New Roman" w:cs="Times New Roman"/>
        <w:noProof/>
        <w:sz w:val="24"/>
        <w:szCs w:val="24"/>
      </w:rPr>
    </w:sdtEndPr>
    <w:sdtContent>
      <w:p w:rsidR="00FF6B42" w:rsidRPr="00FF6B42" w:rsidRDefault="00FF6B42">
        <w:pPr>
          <w:pStyle w:val="Header"/>
          <w:jc w:val="right"/>
          <w:rPr>
            <w:rFonts w:ascii="Times New Roman" w:hAnsi="Times New Roman" w:cs="Times New Roman"/>
            <w:sz w:val="24"/>
            <w:szCs w:val="24"/>
          </w:rPr>
        </w:pPr>
        <w:r w:rsidRPr="003447AB">
          <w:rPr>
            <w:rFonts w:ascii="Times New Roman" w:hAnsi="Times New Roman" w:cs="Times New Roman"/>
            <w:sz w:val="24"/>
            <w:szCs w:val="24"/>
          </w:rPr>
          <w:t>THE DANGER OF RADON</w:t>
        </w:r>
        <w:r w:rsidRPr="00FF6B4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F6B42">
          <w:rPr>
            <w:rFonts w:ascii="Times New Roman" w:hAnsi="Times New Roman" w:cs="Times New Roman"/>
            <w:sz w:val="24"/>
            <w:szCs w:val="24"/>
          </w:rPr>
          <w:fldChar w:fldCharType="begin"/>
        </w:r>
        <w:r w:rsidRPr="00FF6B42">
          <w:rPr>
            <w:rFonts w:ascii="Times New Roman" w:hAnsi="Times New Roman" w:cs="Times New Roman"/>
            <w:sz w:val="24"/>
            <w:szCs w:val="24"/>
          </w:rPr>
          <w:instrText xml:space="preserve"> PAGE   \* MERGEFORMAT </w:instrText>
        </w:r>
        <w:r w:rsidRPr="00FF6B42">
          <w:rPr>
            <w:rFonts w:ascii="Times New Roman" w:hAnsi="Times New Roman" w:cs="Times New Roman"/>
            <w:sz w:val="24"/>
            <w:szCs w:val="24"/>
          </w:rPr>
          <w:fldChar w:fldCharType="separate"/>
        </w:r>
        <w:r w:rsidR="00036D10">
          <w:rPr>
            <w:rFonts w:ascii="Times New Roman" w:hAnsi="Times New Roman" w:cs="Times New Roman"/>
            <w:noProof/>
            <w:sz w:val="24"/>
            <w:szCs w:val="24"/>
          </w:rPr>
          <w:t>4</w:t>
        </w:r>
        <w:r w:rsidRPr="00FF6B42">
          <w:rPr>
            <w:rFonts w:ascii="Times New Roman" w:hAnsi="Times New Roman" w:cs="Times New Roman"/>
            <w:noProof/>
            <w:sz w:val="24"/>
            <w:szCs w:val="24"/>
          </w:rPr>
          <w:fldChar w:fldCharType="end"/>
        </w:r>
      </w:p>
    </w:sdtContent>
  </w:sdt>
  <w:p w:rsidR="00FF6B42" w:rsidRDefault="00FF6B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43B" w:rsidRPr="009C643B" w:rsidRDefault="009C643B" w:rsidP="009C643B">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447AB">
      <w:rPr>
        <w:rFonts w:ascii="Times New Roman" w:hAnsi="Times New Roman" w:cs="Times New Roman"/>
        <w:sz w:val="24"/>
        <w:szCs w:val="24"/>
      </w:rPr>
      <w:t>THE DANGER OF RADON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3EF"/>
    <w:rsid w:val="00036D10"/>
    <w:rsid w:val="00101FE0"/>
    <w:rsid w:val="00115673"/>
    <w:rsid w:val="001E11C0"/>
    <w:rsid w:val="00286EFF"/>
    <w:rsid w:val="00331290"/>
    <w:rsid w:val="003447AB"/>
    <w:rsid w:val="0040405A"/>
    <w:rsid w:val="004F16B4"/>
    <w:rsid w:val="00516EB1"/>
    <w:rsid w:val="005343EF"/>
    <w:rsid w:val="007B053D"/>
    <w:rsid w:val="00921F48"/>
    <w:rsid w:val="009669F8"/>
    <w:rsid w:val="009A037E"/>
    <w:rsid w:val="009C643B"/>
    <w:rsid w:val="00AB5B2F"/>
    <w:rsid w:val="00B443A3"/>
    <w:rsid w:val="00BA4385"/>
    <w:rsid w:val="00C33AB1"/>
    <w:rsid w:val="00C67272"/>
    <w:rsid w:val="00EE793C"/>
    <w:rsid w:val="00FF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90440E-A9BB-4428-BA4E-70CA82CA7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43B"/>
  </w:style>
  <w:style w:type="paragraph" w:styleId="Footer">
    <w:name w:val="footer"/>
    <w:basedOn w:val="Normal"/>
    <w:link w:val="FooterChar"/>
    <w:uiPriority w:val="99"/>
    <w:unhideWhenUsed/>
    <w:rsid w:val="009C6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dc:creator>
  <cp:keywords/>
  <dc:description/>
  <cp:lastModifiedBy>Prof Scofied</cp:lastModifiedBy>
  <cp:revision>2</cp:revision>
  <dcterms:created xsi:type="dcterms:W3CDTF">2018-12-07T13:09:00Z</dcterms:created>
  <dcterms:modified xsi:type="dcterms:W3CDTF">2018-12-07T13:09:00Z</dcterms:modified>
</cp:coreProperties>
</file>